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нормативных правовых актов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Департамента здравоохранения  Ивановской области </w:t>
      </w:r>
    </w:p>
    <w:p>
      <w:pPr>
        <w:pStyle w:val="Normal"/>
        <w:jc w:val="center"/>
        <w:rPr/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за 4 квартал 2019 года.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1.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Департамента здравоохранения Ивановской области и Департамента социальной защиты населения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Ивановской области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от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 29.10.2019 № 234/111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Об утверждении перечня медицинских организаций, закрепленных за стационарными организациями социального обслуживания в рамках порядка взаимодействия медицинских организаций,  организаций социального обслуживания, общественных организаций при оказании населению Ивановской области паллиативно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й медицинской помощи»; «Собрание законодательства Ивановской области»,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  <w:shd w:fill="auto" w:val="clear"/>
          <w:lang w:val="ru-RU"/>
        </w:rPr>
        <w:t>12.11.2019, № 44(963)</w:t>
      </w:r>
    </w:p>
    <w:p>
      <w:pPr>
        <w:pStyle w:val="Normal"/>
        <w:widowControl/>
        <w:suppressAutoHyphens w:val="true"/>
        <w:bidi w:val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2.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Департамента здравоохранения Ивановской области </w:t>
      </w:r>
      <w:r>
        <w:rPr>
          <w:rFonts w:cs="Times New Roman CYR" w:ascii="Times New Roman" w:hAnsi="Times New Roman"/>
          <w:sz w:val="28"/>
          <w:szCs w:val="28"/>
          <w:shd w:fill="auto" w:val="clear"/>
          <w:lang w:val="ru-RU"/>
        </w:rPr>
        <w:t>от 07.11.2019 № 241 «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О внесении изменений в приказ Департамента здравоохранения Ивановской области от 01.11.2012 №115 «Об утверждении положения об аттестационной комиссии по проведению аттестации и квалификационного экзамена государственных гражданских служащих, замещающих должности государственной гражданской службы Ивановской области в Департаменте здравоохранения Ивановской области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val="ru-RU"/>
        </w:rPr>
        <w:t>»,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shd w:fill="auto" w:val="clear"/>
          <w:lang w:val="ru-RU"/>
        </w:rPr>
        <w:t xml:space="preserve">«Собрание законодательства Ивановской области»,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color w:val="00000A"/>
          <w:sz w:val="28"/>
          <w:szCs w:val="28"/>
          <w:u w:val="none"/>
          <w:shd w:fill="auto" w:val="clear"/>
          <w:lang w:val="ru-RU"/>
        </w:rPr>
        <w:t>26.11.2019, № 46(965)</w:t>
      </w:r>
    </w:p>
    <w:p>
      <w:pPr>
        <w:pStyle w:val="Normal"/>
        <w:widowControl/>
        <w:suppressAutoHyphens w:val="true"/>
        <w:bidi w:val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 CYR" w:ascii="Times New Roman" w:hAnsi="Times New Roman"/>
          <w:sz w:val="28"/>
          <w:szCs w:val="28"/>
          <w:shd w:fill="auto" w:val="clear"/>
          <w:lang w:val="ru-RU"/>
        </w:rPr>
        <w:t xml:space="preserve">3. Приказ Департамента здравоохранения  Ивановской области </w:t>
      </w:r>
      <w:bookmarkStart w:id="0" w:name="__DdeLink__9444_699209132"/>
      <w:r>
        <w:rPr>
          <w:rFonts w:cs="Times New Roman CYR" w:ascii="Times New Roman" w:hAnsi="Times New Roman"/>
          <w:sz w:val="28"/>
          <w:szCs w:val="28"/>
          <w:shd w:fill="auto" w:val="clear"/>
          <w:lang w:val="ru-RU"/>
        </w:rPr>
        <w:t xml:space="preserve">и Департамента социальной защиты населения </w:t>
      </w:r>
      <w:r>
        <w:rPr>
          <w:rFonts w:cs="Times New Roman CYR" w:ascii="Times New Roman" w:hAnsi="Times New Roman"/>
          <w:sz w:val="28"/>
          <w:szCs w:val="28"/>
          <w:shd w:fill="FFFFFF" w:val="clear"/>
          <w:lang w:val="ru-RU"/>
        </w:rPr>
        <w:t>Ивановской области</w:t>
      </w:r>
      <w:bookmarkEnd w:id="0"/>
      <w:r>
        <w:rPr>
          <w:rFonts w:cs="Times New Roman CYR" w:ascii="Times New Roman" w:hAnsi="Times New Roman"/>
          <w:sz w:val="28"/>
          <w:szCs w:val="28"/>
          <w:shd w:fill="FFFFFF" w:val="clear"/>
          <w:lang w:val="ru-RU"/>
        </w:rPr>
        <w:t xml:space="preserve"> от 12.12.2019 № 266/122 «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 xml:space="preserve">О плане иммунизации против пневмококковой инфекции на 2020-2022 годы граждан старше трудоспособного возраста из групп риска, проживающих в организациях социального обслуживания», </w:t>
      </w:r>
      <w:r>
        <w:rPr>
          <w:rFonts w:eastAsia="Calibri" w:cs="Times New Roman CYR" w:ascii="Times New Roman" w:hAnsi="Times New Roman"/>
          <w:b w:val="false"/>
          <w:bCs w:val="false"/>
          <w:color w:val="00000A"/>
          <w:sz w:val="28"/>
          <w:szCs w:val="28"/>
          <w:highlight w:val="white"/>
          <w:shd w:fill="FFFFFF" w:val="clear"/>
          <w:lang w:val="ru-RU"/>
        </w:rPr>
        <w:t>«Ивановская газета»  17</w:t>
      </w:r>
      <w:r>
        <w:rPr>
          <w:rFonts w:eastAsia="Calibri" w:cs="Times New Roman CYR" w:ascii="Times New Roman" w:hAnsi="Times New Roman"/>
          <w:b w:val="false"/>
          <w:bCs w:val="false"/>
          <w:i w:val="false"/>
          <w:strike w:val="false"/>
          <w:dstrike w:val="false"/>
          <w:color w:val="00000A"/>
          <w:sz w:val="28"/>
          <w:szCs w:val="28"/>
          <w:highlight w:val="white"/>
          <w:u w:val="none"/>
          <w:lang w:val="ru-RU"/>
        </w:rPr>
        <w:t>.01.2020, № 3.</w:t>
      </w:r>
    </w:p>
    <w:p>
      <w:pPr>
        <w:pStyle w:val="Normal"/>
        <w:bidi w:val="0"/>
        <w:ind w:left="0" w:right="0"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2">
    <w:name w:val="ListLabel 2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3">
    <w:name w:val="ListLabel 3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4">
    <w:name w:val="ListLabel 4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5">
    <w:name w:val="ListLabel 5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6">
    <w:name w:val="ListLabel 6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ConsPlusNonformat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LibreOffice/6.1.0.3$Windows_x86 LibreOffice_project/efb621ed25068d70781dc026f7e9c5187a4decd1</Application>
  <Pages>1</Pages>
  <Words>164</Words>
  <Characters>1349</Characters>
  <CharactersWithSpaces>1514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2018-01-15T14:32:00Z</dcterms:created>
  <dc:creator>Заярный А.А.</dc:creator>
  <dc:description/>
  <dc:language>ru-RU</dc:language>
  <cp:lastModifiedBy/>
  <cp:lastPrinted>2020-01-10T10:22:23Z</cp:lastPrinted>
  <dcterms:modified xsi:type="dcterms:W3CDTF">2021-07-14T14:41:36Z</dcterms:modified>
  <cp:revision>31</cp:revision>
  <dc:subject/>
  <dc:title/>
</cp:coreProperties>
</file>