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4C2D5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14:paraId="2D731F87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14:paraId="348D46B9" w14:textId="77777777"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14:paraId="2ADF0864" w14:textId="77777777"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4951AE5B" w14:textId="7E54F402"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2F09C8" w:rsidRPr="007501FB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CF0211">
        <w:rPr>
          <w:rFonts w:ascii="Times New Roman" w:hAnsi="Times New Roman"/>
          <w:b/>
          <w:color w:val="000000"/>
          <w:sz w:val="28"/>
          <w:szCs w:val="28"/>
        </w:rPr>
        <w:t>24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A4A3A" w:rsidRPr="006F1008">
        <w:rPr>
          <w:rFonts w:ascii="Times New Roman" w:hAnsi="Times New Roman"/>
          <w:b/>
          <w:color w:val="000000"/>
          <w:sz w:val="28"/>
          <w:szCs w:val="28"/>
        </w:rPr>
        <w:t>01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5D9AC494" w14:textId="77777777"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157454B5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14:paraId="2AE26FA8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14:paraId="4BE259F2" w14:textId="3302909B"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2F09C8">
        <w:rPr>
          <w:rFonts w:ascii="Times New Roman" w:hAnsi="Times New Roman"/>
          <w:sz w:val="28"/>
          <w:szCs w:val="28"/>
          <w:lang w:val="en-US"/>
        </w:rPr>
        <w:t>12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14:paraId="45A1718E" w14:textId="77777777" w:rsidR="00A74A85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4725F35" w14:textId="77777777" w:rsidR="002F09C8" w:rsidRDefault="002F09C8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Hlk104991979"/>
    </w:p>
    <w:p w14:paraId="5ECD0A9F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14:paraId="7B1D5777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14:paraId="44C8010F" w14:textId="4BC45CD3" w:rsidR="004B67C5" w:rsidRPr="007501FB" w:rsidRDefault="00363DE5" w:rsidP="002F09C8">
      <w:pPr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4B67C5">
        <w:rPr>
          <w:rFonts w:ascii="Times New Roman" w:eastAsia="Courier New" w:hAnsi="Times New Roman"/>
          <w:sz w:val="28"/>
          <w:szCs w:val="28"/>
        </w:rPr>
        <w:t xml:space="preserve">О </w:t>
      </w:r>
      <w:r w:rsidR="002F09C8">
        <w:rPr>
          <w:rFonts w:ascii="Times New Roman" w:eastAsia="Calibri" w:hAnsi="Times New Roman"/>
          <w:sz w:val="28"/>
          <w:szCs w:val="28"/>
        </w:rPr>
        <w:t>рассмотрении Тарифного соглашения</w:t>
      </w:r>
      <w:r w:rsidR="002F09C8" w:rsidRPr="002F09C8">
        <w:rPr>
          <w:rFonts w:ascii="Times New Roman" w:eastAsia="Courier New" w:hAnsi="Times New Roman"/>
          <w:sz w:val="28"/>
          <w:szCs w:val="28"/>
        </w:rPr>
        <w:t xml:space="preserve"> </w:t>
      </w:r>
      <w:r w:rsidR="002F09C8" w:rsidRPr="00000A59">
        <w:rPr>
          <w:rFonts w:ascii="Times New Roman" w:eastAsia="Courier New" w:hAnsi="Times New Roman"/>
          <w:sz w:val="28"/>
          <w:szCs w:val="28"/>
        </w:rPr>
        <w:t>в сфере обязательного медицинского страхования на территории Ивановской области на 202</w:t>
      </w:r>
      <w:r w:rsidR="002F09C8">
        <w:rPr>
          <w:rFonts w:ascii="Times New Roman" w:eastAsia="Courier New" w:hAnsi="Times New Roman"/>
          <w:sz w:val="28"/>
          <w:szCs w:val="28"/>
        </w:rPr>
        <w:t>5</w:t>
      </w:r>
      <w:r w:rsidR="002F09C8" w:rsidRPr="00000A59">
        <w:rPr>
          <w:rFonts w:ascii="Times New Roman" w:eastAsia="Courier New" w:hAnsi="Times New Roman"/>
          <w:sz w:val="28"/>
          <w:szCs w:val="28"/>
        </w:rPr>
        <w:t xml:space="preserve"> год (далее – Тарифное соглашение </w:t>
      </w:r>
      <w:r w:rsidR="002F09C8">
        <w:rPr>
          <w:rFonts w:ascii="Times New Roman" w:eastAsia="Courier New" w:hAnsi="Times New Roman"/>
          <w:sz w:val="28"/>
          <w:szCs w:val="28"/>
        </w:rPr>
        <w:t xml:space="preserve">на </w:t>
      </w:r>
      <w:r w:rsidR="002F09C8" w:rsidRPr="00000A59">
        <w:rPr>
          <w:rFonts w:ascii="Times New Roman" w:eastAsia="Courier New" w:hAnsi="Times New Roman"/>
          <w:sz w:val="28"/>
          <w:szCs w:val="28"/>
        </w:rPr>
        <w:t>202</w:t>
      </w:r>
      <w:r w:rsidR="002F09C8">
        <w:rPr>
          <w:rFonts w:ascii="Times New Roman" w:eastAsia="Courier New" w:hAnsi="Times New Roman"/>
          <w:sz w:val="28"/>
          <w:szCs w:val="28"/>
        </w:rPr>
        <w:t>5 год</w:t>
      </w:r>
      <w:r w:rsidR="002F09C8" w:rsidRPr="00000A59">
        <w:rPr>
          <w:rFonts w:ascii="Times New Roman" w:eastAsia="Courier New" w:hAnsi="Times New Roman"/>
          <w:sz w:val="28"/>
          <w:szCs w:val="28"/>
        </w:rPr>
        <w:t>)</w:t>
      </w:r>
      <w:r w:rsidR="004B67C5" w:rsidRPr="004B67C5">
        <w:rPr>
          <w:rFonts w:ascii="Times New Roman" w:eastAsia="Courier New" w:hAnsi="Times New Roman"/>
          <w:sz w:val="28"/>
          <w:szCs w:val="28"/>
        </w:rPr>
        <w:t>.</w:t>
      </w:r>
    </w:p>
    <w:p w14:paraId="7DB317C9" w14:textId="612EE8C6" w:rsidR="007501FB" w:rsidRPr="004B67C5" w:rsidRDefault="00AA3A1A" w:rsidP="002F09C8">
      <w:pPr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 согласовании </w:t>
      </w:r>
      <w:r w:rsidR="00207AFF">
        <w:rPr>
          <w:rFonts w:ascii="Times New Roman" w:eastAsia="Courier New" w:hAnsi="Times New Roman"/>
          <w:sz w:val="28"/>
          <w:szCs w:val="28"/>
        </w:rPr>
        <w:t xml:space="preserve">графика погашения </w:t>
      </w:r>
      <w:r>
        <w:rPr>
          <w:rFonts w:ascii="Times New Roman" w:eastAsia="Courier New" w:hAnsi="Times New Roman"/>
          <w:sz w:val="28"/>
          <w:szCs w:val="28"/>
        </w:rPr>
        <w:t>средств авансирования за январь 2025 года.</w:t>
      </w:r>
    </w:p>
    <w:p w14:paraId="47DD7FF4" w14:textId="77777777" w:rsidR="005E7699" w:rsidRDefault="005E76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1CAAB436" w14:textId="77777777" w:rsidR="0082411B" w:rsidRDefault="0082411B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0BCE3CAD" w14:textId="77777777" w:rsidR="0082411B" w:rsidRDefault="0082411B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7E85048C" w14:textId="77777777" w:rsidR="0082411B" w:rsidRDefault="0082411B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059AFDAF" w14:textId="77777777" w:rsidR="0082411B" w:rsidRDefault="0082411B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14:paraId="56D49724" w14:textId="77777777" w:rsidR="0082411B" w:rsidRDefault="0082411B">
      <w:pPr>
        <w:spacing w:after="200" w:line="276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14:paraId="6A84A506" w14:textId="2602DC92" w:rsidR="00835760" w:rsidRPr="00835760" w:rsidRDefault="00835760" w:rsidP="002F09C8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835760">
        <w:rPr>
          <w:rFonts w:ascii="Times New Roman" w:eastAsia="Calibri" w:hAnsi="Times New Roman"/>
          <w:b/>
          <w:sz w:val="28"/>
          <w:szCs w:val="28"/>
        </w:rPr>
        <w:lastRenderedPageBreak/>
        <w:t>Слушали:</w:t>
      </w:r>
    </w:p>
    <w:p w14:paraId="1893EDD2" w14:textId="088B1D47" w:rsidR="008B1398" w:rsidRDefault="002F09C8" w:rsidP="002F09C8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рассмотрении Тарифного соглашения </w:t>
      </w:r>
      <w:r w:rsidRPr="00000A59">
        <w:rPr>
          <w:rFonts w:ascii="Times New Roman" w:eastAsia="Courier New" w:hAnsi="Times New Roman"/>
          <w:sz w:val="28"/>
          <w:szCs w:val="28"/>
        </w:rPr>
        <w:t>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000A59">
        <w:rPr>
          <w:rFonts w:ascii="Times New Roman" w:eastAsia="Courier New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14:paraId="7CF66E48" w14:textId="77777777" w:rsidR="002F09C8" w:rsidRPr="00934F77" w:rsidRDefault="002F09C8" w:rsidP="008B139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4F1BE1D" w14:textId="270EF843" w:rsidR="002F09C8" w:rsidRDefault="002F09C8" w:rsidP="002F09C8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</w:p>
    <w:p w14:paraId="6F9B9A5A" w14:textId="3BB53C11" w:rsidR="002F09C8" w:rsidRDefault="002F09C8" w:rsidP="002F09C8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Согласовать Тарифное соглашение на 2025 год </w:t>
      </w:r>
      <w:r w:rsidRPr="005806AA">
        <w:rPr>
          <w:rFonts w:ascii="Times New Roman" w:hAnsi="Times New Roman"/>
          <w:sz w:val="28"/>
          <w:szCs w:val="28"/>
        </w:rPr>
        <w:t>(приложени</w:t>
      </w:r>
      <w:r>
        <w:rPr>
          <w:rFonts w:ascii="Times New Roman" w:hAnsi="Times New Roman"/>
          <w:sz w:val="28"/>
          <w:szCs w:val="28"/>
        </w:rPr>
        <w:t>е</w:t>
      </w:r>
      <w:r w:rsidRPr="005806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5806AA">
        <w:rPr>
          <w:rFonts w:ascii="Times New Roman" w:hAnsi="Times New Roman"/>
          <w:sz w:val="28"/>
          <w:szCs w:val="28"/>
        </w:rPr>
        <w:t>к протоколу Комиссии).</w:t>
      </w:r>
    </w:p>
    <w:p w14:paraId="19171F0D" w14:textId="77777777" w:rsidR="002F09C8" w:rsidRPr="00934F77" w:rsidRDefault="002F09C8" w:rsidP="008B139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E1753E6" w14:textId="77777777" w:rsidR="008B1398" w:rsidRDefault="008B1398" w:rsidP="008B139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единогласно.</w:t>
      </w:r>
    </w:p>
    <w:p w14:paraId="37716B79" w14:textId="77777777" w:rsidR="00AA3A1A" w:rsidRPr="00934F77" w:rsidRDefault="00AA3A1A" w:rsidP="008B139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EEBCF02" w14:textId="77777777" w:rsidR="00AA3A1A" w:rsidRPr="00835760" w:rsidRDefault="00AA3A1A" w:rsidP="00AA3A1A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835760">
        <w:rPr>
          <w:rFonts w:ascii="Times New Roman" w:eastAsia="Calibri" w:hAnsi="Times New Roman"/>
          <w:b/>
          <w:sz w:val="28"/>
          <w:szCs w:val="28"/>
        </w:rPr>
        <w:t>Слушали:</w:t>
      </w:r>
    </w:p>
    <w:p w14:paraId="492B02FC" w14:textId="68C7E406" w:rsidR="00207AFF" w:rsidRPr="00824C7E" w:rsidRDefault="00AA3A1A" w:rsidP="00207AFF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 </w:t>
      </w:r>
      <w:r w:rsidR="00207AFF">
        <w:rPr>
          <w:rFonts w:ascii="Times New Roman" w:eastAsia="Courier New" w:hAnsi="Times New Roman"/>
          <w:sz w:val="28"/>
          <w:szCs w:val="28"/>
        </w:rPr>
        <w:t>согласовании графика погашения средств авансирования за январь 2025 года</w:t>
      </w:r>
      <w:r w:rsidR="00824C7E">
        <w:rPr>
          <w:rFonts w:ascii="Times New Roman" w:eastAsia="Courier New" w:hAnsi="Times New Roman"/>
          <w:sz w:val="28"/>
          <w:szCs w:val="28"/>
        </w:rPr>
        <w:t xml:space="preserve"> (обращение Ивановского филиала АО «Страховая компания «СОГАЗ-Мед» от 22.01.2025 № и-628/р-37/25)</w:t>
      </w:r>
      <w:r w:rsidR="00207AFF">
        <w:rPr>
          <w:rFonts w:ascii="Times New Roman" w:eastAsia="Courier New" w:hAnsi="Times New Roman"/>
          <w:sz w:val="28"/>
          <w:szCs w:val="28"/>
        </w:rPr>
        <w:t>.</w:t>
      </w:r>
      <w:r w:rsidR="00824C7E" w:rsidRPr="00824C7E">
        <w:rPr>
          <w:rFonts w:ascii="Times New Roman" w:eastAsia="Courier New" w:hAnsi="Times New Roman"/>
          <w:sz w:val="28"/>
          <w:szCs w:val="28"/>
        </w:rPr>
        <w:t xml:space="preserve"> </w:t>
      </w:r>
    </w:p>
    <w:p w14:paraId="56CC3A36" w14:textId="77777777" w:rsidR="00CF0211" w:rsidRDefault="00B10ACF" w:rsidP="00EE69AB">
      <w:pPr>
        <w:pStyle w:val="a5"/>
        <w:widowControl w:val="0"/>
        <w:tabs>
          <w:tab w:val="left" w:pos="0"/>
          <w:tab w:val="left" w:pos="720"/>
        </w:tabs>
        <w:autoSpaceDE w:val="0"/>
        <w:autoSpaceDN w:val="0"/>
        <w:spacing w:after="200"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  <w:r w:rsidRPr="00B10ACF">
        <w:rPr>
          <w:rFonts w:ascii="Times New Roman" w:eastAsia="Courier New" w:hAnsi="Times New Roman"/>
          <w:sz w:val="28"/>
          <w:szCs w:val="28"/>
        </w:rPr>
        <w:t>Березину И.Г.</w:t>
      </w:r>
      <w:r w:rsidR="00CF0211">
        <w:rPr>
          <w:rFonts w:ascii="Times New Roman" w:eastAsia="Courier New" w:hAnsi="Times New Roman"/>
          <w:sz w:val="28"/>
          <w:szCs w:val="28"/>
        </w:rPr>
        <w:t>:</w:t>
      </w:r>
    </w:p>
    <w:p w14:paraId="28F1DEA9" w14:textId="73E2040E" w:rsidR="00B10ACF" w:rsidRDefault="00AA3A1A" w:rsidP="00CF0211">
      <w:pPr>
        <w:pStyle w:val="a5"/>
        <w:widowControl w:val="0"/>
        <w:tabs>
          <w:tab w:val="left" w:pos="0"/>
        </w:tabs>
        <w:autoSpaceDE w:val="0"/>
        <w:autoSpaceDN w:val="0"/>
        <w:spacing w:after="200"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B10ACF">
        <w:rPr>
          <w:rFonts w:ascii="Times New Roman" w:eastAsia="Courier New" w:hAnsi="Times New Roman"/>
          <w:sz w:val="28"/>
          <w:szCs w:val="28"/>
        </w:rPr>
        <w:t>В соответствии с пунктом 3</w:t>
      </w:r>
      <w:r w:rsidRPr="00B10ACF">
        <w:rPr>
          <w:rFonts w:ascii="Times New Roman" w:hAnsi="Times New Roman"/>
          <w:sz w:val="28"/>
          <w:szCs w:val="28"/>
        </w:rPr>
        <w:t xml:space="preserve"> п</w:t>
      </w:r>
      <w:r w:rsidRPr="00B10ACF">
        <w:rPr>
          <w:rFonts w:ascii="Times New Roman" w:eastAsia="Courier New" w:hAnsi="Times New Roman"/>
          <w:sz w:val="28"/>
          <w:szCs w:val="28"/>
        </w:rPr>
        <w:t>остановления Правительства РФ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 w:rsidRPr="00B10ACF">
        <w:rPr>
          <w:rFonts w:ascii="Times New Roman" w:hAnsi="Times New Roman"/>
          <w:sz w:val="28"/>
          <w:szCs w:val="28"/>
        </w:rPr>
        <w:t xml:space="preserve"> </w:t>
      </w:r>
      <w:r w:rsidR="00253B47" w:rsidRPr="00B10ACF">
        <w:rPr>
          <w:rFonts w:ascii="Times New Roman" w:hAnsi="Times New Roman"/>
          <w:sz w:val="28"/>
          <w:szCs w:val="28"/>
        </w:rPr>
        <w:t xml:space="preserve">(далее – Постановление) </w:t>
      </w:r>
      <w:r w:rsidRPr="00B10ACF">
        <w:rPr>
          <w:rFonts w:ascii="Times New Roman" w:eastAsia="Courier New" w:hAnsi="Times New Roman"/>
          <w:sz w:val="28"/>
          <w:szCs w:val="28"/>
        </w:rPr>
        <w:t>ежемесячное авансирование страховых медицинских организаций и медицинских организаций, осуществляющих деятельность в сфере обязательного медицинского страхования, может осуществляться по заявкам страховых медицинских организаций и медицинских организаций в пределах</w:t>
      </w:r>
      <w:proofErr w:type="gramEnd"/>
      <w:r w:rsidRPr="00B10ACF">
        <w:rPr>
          <w:rFonts w:ascii="Times New Roman" w:eastAsia="Courier New" w:hAnsi="Times New Roman"/>
          <w:sz w:val="28"/>
          <w:szCs w:val="28"/>
        </w:rPr>
        <w:t xml:space="preserve"> годового объема финансового обеспечения предоставления медицинской помощи по обязательному медицинскому страхованию, распределенного решением комиссии по разработке территориальной программы обязательного медицинского страхования, в размере более одной двенадцатой годового объема, но не более суммы затрат на приобретение основных средств и материальных запасов за счет средств обязательного медицинского страхования в 2024 году.</w:t>
      </w:r>
    </w:p>
    <w:p w14:paraId="41969A9D" w14:textId="6A812191" w:rsidR="00B10ACF" w:rsidRDefault="00085C65" w:rsidP="00B10ACF">
      <w:pPr>
        <w:pStyle w:val="a5"/>
        <w:widowControl w:val="0"/>
        <w:tabs>
          <w:tab w:val="left" w:pos="0"/>
          <w:tab w:val="left" w:pos="720"/>
        </w:tabs>
        <w:autoSpaceDE w:val="0"/>
        <w:autoSpaceDN w:val="0"/>
        <w:spacing w:after="200"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B10ACF">
        <w:rPr>
          <w:rFonts w:ascii="Times New Roman" w:eastAsia="Courier New" w:hAnsi="Times New Roman"/>
          <w:sz w:val="28"/>
          <w:szCs w:val="28"/>
        </w:rPr>
        <w:t xml:space="preserve">В январе 2025 года медицинские организации </w:t>
      </w:r>
      <w:r w:rsidR="00207AFF" w:rsidRPr="00B10ACF">
        <w:rPr>
          <w:rFonts w:ascii="Times New Roman" w:eastAsia="Courier New" w:hAnsi="Times New Roman"/>
          <w:sz w:val="28"/>
          <w:szCs w:val="28"/>
        </w:rPr>
        <w:t xml:space="preserve">направили заявки в </w:t>
      </w:r>
      <w:r w:rsidR="00B70F3B">
        <w:rPr>
          <w:rFonts w:ascii="Times New Roman" w:eastAsia="Courier New" w:hAnsi="Times New Roman"/>
          <w:sz w:val="28"/>
          <w:szCs w:val="28"/>
        </w:rPr>
        <w:t xml:space="preserve">страховую медицинскую организацию (далее – </w:t>
      </w:r>
      <w:r w:rsidR="00207AFF" w:rsidRPr="00B10ACF">
        <w:rPr>
          <w:rFonts w:ascii="Times New Roman" w:eastAsia="Courier New" w:hAnsi="Times New Roman"/>
          <w:sz w:val="28"/>
          <w:szCs w:val="28"/>
        </w:rPr>
        <w:t>СМО</w:t>
      </w:r>
      <w:r w:rsidR="00B70F3B">
        <w:rPr>
          <w:rFonts w:ascii="Times New Roman" w:eastAsia="Courier New" w:hAnsi="Times New Roman"/>
          <w:sz w:val="28"/>
          <w:szCs w:val="28"/>
        </w:rPr>
        <w:t>)</w:t>
      </w:r>
      <w:r w:rsidR="00207AFF" w:rsidRPr="00B10ACF">
        <w:rPr>
          <w:rFonts w:ascii="Times New Roman" w:eastAsia="Courier New" w:hAnsi="Times New Roman"/>
          <w:sz w:val="28"/>
          <w:szCs w:val="28"/>
        </w:rPr>
        <w:t xml:space="preserve"> на авансирование более </w:t>
      </w:r>
      <w:r w:rsidR="0051059F" w:rsidRPr="00B10ACF">
        <w:rPr>
          <w:rFonts w:ascii="Times New Roman" w:eastAsia="Courier New" w:hAnsi="Times New Roman"/>
          <w:sz w:val="28"/>
          <w:szCs w:val="28"/>
        </w:rPr>
        <w:t>одной двенадцатой</w:t>
      </w:r>
      <w:r w:rsidR="00207AFF" w:rsidRPr="00B10ACF">
        <w:rPr>
          <w:rFonts w:ascii="Times New Roman" w:eastAsia="Courier New" w:hAnsi="Times New Roman"/>
          <w:sz w:val="28"/>
          <w:szCs w:val="28"/>
        </w:rPr>
        <w:t xml:space="preserve"> годового объема установленных средств на год с предоставлением рассрочки в целях погашения просроченной кредиторской задолженности:</w:t>
      </w:r>
    </w:p>
    <w:p w14:paraId="15FE93B1" w14:textId="77777777" w:rsidR="00B10ACF" w:rsidRDefault="00207AFF" w:rsidP="00B10ACF">
      <w:pPr>
        <w:pStyle w:val="a5"/>
        <w:widowControl w:val="0"/>
        <w:tabs>
          <w:tab w:val="left" w:pos="0"/>
          <w:tab w:val="left" w:pos="720"/>
        </w:tabs>
        <w:autoSpaceDE w:val="0"/>
        <w:autoSpaceDN w:val="0"/>
        <w:spacing w:after="200"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085C65">
        <w:rPr>
          <w:rFonts w:ascii="Times New Roman" w:eastAsia="Courier New" w:hAnsi="Times New Roman"/>
          <w:sz w:val="28"/>
          <w:szCs w:val="28"/>
        </w:rPr>
        <w:t>ОБУЗ «ИвООД»</w:t>
      </w:r>
      <w:r>
        <w:rPr>
          <w:rFonts w:ascii="Times New Roman" w:eastAsia="Courier New" w:hAnsi="Times New Roman"/>
          <w:sz w:val="28"/>
          <w:szCs w:val="28"/>
        </w:rPr>
        <w:t xml:space="preserve"> со сроком погашения до конца 2025 года в сумме 200 млн. руб.;</w:t>
      </w:r>
    </w:p>
    <w:p w14:paraId="6D7DB1B2" w14:textId="62749FBA" w:rsidR="00085C65" w:rsidRDefault="00207AFF" w:rsidP="00B10ACF">
      <w:pPr>
        <w:pStyle w:val="a5"/>
        <w:widowControl w:val="0"/>
        <w:tabs>
          <w:tab w:val="left" w:pos="0"/>
          <w:tab w:val="left" w:pos="720"/>
        </w:tabs>
        <w:autoSpaceDE w:val="0"/>
        <w:autoSpaceDN w:val="0"/>
        <w:spacing w:after="200"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 w:rsidR="00085C65">
        <w:rPr>
          <w:rFonts w:ascii="Times New Roman" w:eastAsia="Courier New" w:hAnsi="Times New Roman"/>
          <w:sz w:val="28"/>
          <w:szCs w:val="28"/>
        </w:rPr>
        <w:t xml:space="preserve"> ОБУЗ «</w:t>
      </w:r>
      <w:proofErr w:type="gramStart"/>
      <w:r w:rsidR="00085C65">
        <w:rPr>
          <w:rFonts w:ascii="Times New Roman" w:eastAsia="Courier New" w:hAnsi="Times New Roman"/>
          <w:sz w:val="28"/>
          <w:szCs w:val="28"/>
        </w:rPr>
        <w:t>Кинешемская</w:t>
      </w:r>
      <w:proofErr w:type="gramEnd"/>
      <w:r w:rsidR="00085C65">
        <w:rPr>
          <w:rFonts w:ascii="Times New Roman" w:eastAsia="Courier New" w:hAnsi="Times New Roman"/>
          <w:sz w:val="28"/>
          <w:szCs w:val="28"/>
        </w:rPr>
        <w:t xml:space="preserve"> ЦРБ»</w:t>
      </w:r>
      <w:r>
        <w:rPr>
          <w:rFonts w:ascii="Times New Roman" w:eastAsia="Courier New" w:hAnsi="Times New Roman"/>
          <w:sz w:val="28"/>
          <w:szCs w:val="28"/>
        </w:rPr>
        <w:t xml:space="preserve"> со сроком погашения в течение 6 месяцев в сумме 60 млн. руб.</w:t>
      </w:r>
    </w:p>
    <w:p w14:paraId="5EFF75BF" w14:textId="4C57A883" w:rsidR="00B10ACF" w:rsidRDefault="00B10ACF" w:rsidP="00EE69AB">
      <w:pPr>
        <w:pStyle w:val="a5"/>
        <w:widowControl w:val="0"/>
        <w:tabs>
          <w:tab w:val="left" w:pos="0"/>
        </w:tabs>
        <w:autoSpaceDE w:val="0"/>
        <w:autoSpaceDN w:val="0"/>
        <w:spacing w:after="200"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B10ACF">
        <w:rPr>
          <w:rFonts w:ascii="Times New Roman" w:eastAsia="Courier New" w:hAnsi="Times New Roman"/>
          <w:sz w:val="28"/>
          <w:szCs w:val="28"/>
        </w:rPr>
        <w:t>Чикина А.Н.</w:t>
      </w:r>
      <w:r>
        <w:rPr>
          <w:rFonts w:ascii="Times New Roman" w:eastAsia="Courier New" w:hAnsi="Times New Roman"/>
          <w:sz w:val="28"/>
          <w:szCs w:val="28"/>
        </w:rPr>
        <w:t xml:space="preserve"> – предложение </w:t>
      </w:r>
      <w:r w:rsidR="0010318A">
        <w:rPr>
          <w:rFonts w:ascii="Times New Roman" w:eastAsia="Courier New" w:hAnsi="Times New Roman"/>
          <w:sz w:val="28"/>
          <w:szCs w:val="28"/>
        </w:rPr>
        <w:t>обсудить</w:t>
      </w:r>
      <w:r>
        <w:rPr>
          <w:rFonts w:ascii="Times New Roman" w:eastAsia="Courier New" w:hAnsi="Times New Roman"/>
          <w:sz w:val="28"/>
          <w:szCs w:val="28"/>
        </w:rPr>
        <w:t xml:space="preserve"> и провести голосование по каждой медицинской организации отдельно</w:t>
      </w:r>
      <w:r w:rsidR="00EE69AB">
        <w:rPr>
          <w:rFonts w:ascii="Times New Roman" w:eastAsia="Courier New" w:hAnsi="Times New Roman"/>
          <w:sz w:val="28"/>
          <w:szCs w:val="28"/>
        </w:rPr>
        <w:t xml:space="preserve"> (поддержано всеми членами Комиссии)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14:paraId="20162C0D" w14:textId="15776597" w:rsidR="00B10ACF" w:rsidRDefault="00B10ACF" w:rsidP="00EE69AB">
      <w:pPr>
        <w:pStyle w:val="a5"/>
        <w:widowControl w:val="0"/>
        <w:tabs>
          <w:tab w:val="left" w:pos="0"/>
        </w:tabs>
        <w:autoSpaceDE w:val="0"/>
        <w:autoSpaceDN w:val="0"/>
        <w:spacing w:after="200"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spellStart"/>
      <w:r>
        <w:rPr>
          <w:rFonts w:ascii="Times New Roman" w:eastAsia="Courier New" w:hAnsi="Times New Roman"/>
          <w:sz w:val="28"/>
          <w:szCs w:val="28"/>
        </w:rPr>
        <w:t>Кухтея</w:t>
      </w:r>
      <w:proofErr w:type="spellEnd"/>
      <w:r w:rsidR="00E24E4C">
        <w:rPr>
          <w:rFonts w:ascii="Times New Roman" w:eastAsia="Courier New" w:hAnsi="Times New Roman"/>
          <w:sz w:val="28"/>
          <w:szCs w:val="28"/>
        </w:rPr>
        <w:t xml:space="preserve"> Ю.А.</w:t>
      </w:r>
      <w:r>
        <w:rPr>
          <w:rFonts w:ascii="Times New Roman" w:eastAsia="Courier New" w:hAnsi="Times New Roman"/>
          <w:sz w:val="28"/>
          <w:szCs w:val="28"/>
        </w:rPr>
        <w:t xml:space="preserve"> – предложение предоставить рассрочку погашения дополнительного аванса за январь 2025 года для </w:t>
      </w:r>
      <w:r w:rsidR="00EE69AB">
        <w:rPr>
          <w:rFonts w:ascii="Times New Roman" w:eastAsia="Courier New" w:hAnsi="Times New Roman"/>
          <w:sz w:val="28"/>
          <w:szCs w:val="28"/>
        </w:rPr>
        <w:t>двух медицинских</w:t>
      </w:r>
      <w:r>
        <w:rPr>
          <w:rFonts w:ascii="Times New Roman" w:eastAsia="Courier New" w:hAnsi="Times New Roman"/>
          <w:sz w:val="28"/>
          <w:szCs w:val="28"/>
        </w:rPr>
        <w:t xml:space="preserve"> организаций на одинаков</w:t>
      </w:r>
      <w:r w:rsidR="0010318A">
        <w:rPr>
          <w:rFonts w:ascii="Times New Roman" w:eastAsia="Courier New" w:hAnsi="Times New Roman"/>
          <w:sz w:val="28"/>
          <w:szCs w:val="28"/>
        </w:rPr>
        <w:t>ый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10318A">
        <w:rPr>
          <w:rFonts w:ascii="Times New Roman" w:eastAsia="Courier New" w:hAnsi="Times New Roman"/>
          <w:sz w:val="28"/>
          <w:szCs w:val="28"/>
        </w:rPr>
        <w:t>период времени</w:t>
      </w:r>
      <w:r w:rsidR="00EE69AB">
        <w:rPr>
          <w:rFonts w:ascii="Times New Roman" w:eastAsia="Courier New" w:hAnsi="Times New Roman"/>
          <w:sz w:val="28"/>
          <w:szCs w:val="28"/>
        </w:rPr>
        <w:t xml:space="preserve"> </w:t>
      </w:r>
      <w:r w:rsidR="00EE69AB">
        <w:rPr>
          <w:rFonts w:ascii="Times New Roman" w:eastAsia="Courier New" w:hAnsi="Times New Roman"/>
          <w:sz w:val="28"/>
          <w:szCs w:val="28"/>
        </w:rPr>
        <w:t>–</w:t>
      </w:r>
      <w:r w:rsidR="00EE69AB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10 месяцев.</w:t>
      </w:r>
    </w:p>
    <w:p w14:paraId="63CDE8B3" w14:textId="38A4EAF9" w:rsidR="00B10ACF" w:rsidRPr="00B10ACF" w:rsidRDefault="00B10ACF" w:rsidP="00EE69AB">
      <w:pPr>
        <w:pStyle w:val="a5"/>
        <w:widowControl w:val="0"/>
        <w:tabs>
          <w:tab w:val="left" w:pos="0"/>
        </w:tabs>
        <w:autoSpaceDE w:val="0"/>
        <w:autoSpaceDN w:val="0"/>
        <w:spacing w:after="200"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lastRenderedPageBreak/>
        <w:t xml:space="preserve">Новикова А.В. – предложение оставить график погашения </w:t>
      </w:r>
      <w:r w:rsidR="00CF0211">
        <w:rPr>
          <w:rFonts w:ascii="Times New Roman" w:eastAsia="Courier New" w:hAnsi="Times New Roman"/>
          <w:sz w:val="28"/>
          <w:szCs w:val="28"/>
        </w:rPr>
        <w:t xml:space="preserve">дополнительного аванса за январь 2025 года </w:t>
      </w:r>
      <w:r>
        <w:rPr>
          <w:rFonts w:ascii="Times New Roman" w:eastAsia="Courier New" w:hAnsi="Times New Roman"/>
          <w:sz w:val="28"/>
          <w:szCs w:val="28"/>
        </w:rPr>
        <w:t>в сроках, указан</w:t>
      </w:r>
      <w:r w:rsidR="00EF2899">
        <w:rPr>
          <w:rFonts w:ascii="Times New Roman" w:eastAsia="Courier New" w:hAnsi="Times New Roman"/>
          <w:sz w:val="28"/>
          <w:szCs w:val="28"/>
        </w:rPr>
        <w:t>н</w:t>
      </w:r>
      <w:bookmarkStart w:id="1" w:name="_GoBack"/>
      <w:bookmarkEnd w:id="1"/>
      <w:r>
        <w:rPr>
          <w:rFonts w:ascii="Times New Roman" w:eastAsia="Courier New" w:hAnsi="Times New Roman"/>
          <w:sz w:val="28"/>
          <w:szCs w:val="28"/>
        </w:rPr>
        <w:t>ы</w:t>
      </w:r>
      <w:r w:rsidR="00EE69AB">
        <w:rPr>
          <w:rFonts w:ascii="Times New Roman" w:eastAsia="Courier New" w:hAnsi="Times New Roman"/>
          <w:sz w:val="28"/>
          <w:szCs w:val="28"/>
        </w:rPr>
        <w:t>х</w:t>
      </w:r>
      <w:r>
        <w:rPr>
          <w:rFonts w:ascii="Times New Roman" w:eastAsia="Courier New" w:hAnsi="Times New Roman"/>
          <w:sz w:val="28"/>
          <w:szCs w:val="28"/>
        </w:rPr>
        <w:t xml:space="preserve"> в заявках медицинских организаций.</w:t>
      </w:r>
    </w:p>
    <w:p w14:paraId="6A264F7C" w14:textId="77777777" w:rsidR="00CF0211" w:rsidRPr="00934F77" w:rsidRDefault="00CF0211" w:rsidP="00CF021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45772C22" w14:textId="77777777" w:rsidR="00AA3A1A" w:rsidRPr="00CF0211" w:rsidRDefault="00AA3A1A" w:rsidP="00CF021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CF0211">
        <w:rPr>
          <w:rFonts w:ascii="Times New Roman" w:hAnsi="Times New Roman"/>
          <w:b/>
          <w:sz w:val="28"/>
          <w:szCs w:val="28"/>
        </w:rPr>
        <w:t>Решение:</w:t>
      </w:r>
    </w:p>
    <w:p w14:paraId="75C631A2" w14:textId="508CD1E3" w:rsidR="00AA3A1A" w:rsidRDefault="00CF0211" w:rsidP="00CF0211">
      <w:pPr>
        <w:pStyle w:val="a5"/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318A">
        <w:rPr>
          <w:rFonts w:ascii="Times New Roman" w:hAnsi="Times New Roman"/>
          <w:sz w:val="28"/>
          <w:szCs w:val="28"/>
        </w:rPr>
        <w:t>Установить график</w:t>
      </w:r>
      <w:r w:rsidR="0010318A" w:rsidRPr="0010318A">
        <w:rPr>
          <w:rFonts w:ascii="Times New Roman" w:hAnsi="Times New Roman"/>
          <w:sz w:val="28"/>
          <w:szCs w:val="28"/>
        </w:rPr>
        <w:t xml:space="preserve"> </w:t>
      </w:r>
      <w:r w:rsidR="0010318A">
        <w:rPr>
          <w:rFonts w:ascii="Times New Roman" w:hAnsi="Times New Roman"/>
          <w:sz w:val="28"/>
          <w:szCs w:val="28"/>
        </w:rPr>
        <w:t xml:space="preserve">погашения суммы аванса </w:t>
      </w:r>
      <w:r w:rsidR="0010318A">
        <w:rPr>
          <w:rFonts w:ascii="Times New Roman" w:eastAsia="Courier New" w:hAnsi="Times New Roman"/>
          <w:sz w:val="28"/>
          <w:szCs w:val="28"/>
        </w:rPr>
        <w:t xml:space="preserve">за январь 2025 года, предоставленного в соответствии с </w:t>
      </w:r>
      <w:r w:rsidR="0010318A" w:rsidRPr="00B10ACF">
        <w:rPr>
          <w:rFonts w:ascii="Times New Roman" w:eastAsia="Courier New" w:hAnsi="Times New Roman"/>
          <w:sz w:val="28"/>
          <w:szCs w:val="28"/>
        </w:rPr>
        <w:t>пунктом 3</w:t>
      </w:r>
      <w:r w:rsidR="0010318A">
        <w:rPr>
          <w:rFonts w:ascii="Times New Roman" w:hAnsi="Times New Roman"/>
          <w:sz w:val="28"/>
          <w:szCs w:val="28"/>
        </w:rPr>
        <w:t xml:space="preserve"> П</w:t>
      </w:r>
      <w:r w:rsidR="0010318A" w:rsidRPr="00B10ACF">
        <w:rPr>
          <w:rFonts w:ascii="Times New Roman" w:eastAsia="Courier New" w:hAnsi="Times New Roman"/>
          <w:sz w:val="28"/>
          <w:szCs w:val="28"/>
        </w:rPr>
        <w:t>остановления</w:t>
      </w:r>
      <w:r w:rsidR="0010318A">
        <w:rPr>
          <w:rFonts w:ascii="Times New Roman" w:eastAsia="Courier New" w:hAnsi="Times New Roman"/>
          <w:sz w:val="28"/>
          <w:szCs w:val="28"/>
        </w:rPr>
        <w:t>,</w:t>
      </w:r>
      <w:r w:rsidR="001031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ОБУЗ</w:t>
      </w:r>
      <w:r w:rsidR="0010318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«Кинешемская ЦРБ» </w:t>
      </w:r>
      <w:r w:rsidR="0010318A">
        <w:rPr>
          <w:rFonts w:ascii="Times New Roman" w:hAnsi="Times New Roman"/>
          <w:sz w:val="28"/>
          <w:szCs w:val="28"/>
        </w:rPr>
        <w:t>сроком</w:t>
      </w:r>
      <w:r w:rsidR="00B70F3B">
        <w:rPr>
          <w:rFonts w:ascii="Times New Roman" w:hAnsi="Times New Roman"/>
          <w:sz w:val="28"/>
          <w:szCs w:val="28"/>
        </w:rPr>
        <w:t xml:space="preserve"> на 6 месяцев</w:t>
      </w:r>
      <w:r>
        <w:rPr>
          <w:rFonts w:ascii="Times New Roman" w:hAnsi="Times New Roman"/>
          <w:sz w:val="28"/>
          <w:szCs w:val="28"/>
        </w:rPr>
        <w:t>.</w:t>
      </w:r>
    </w:p>
    <w:p w14:paraId="6FB45FE6" w14:textId="3D8A07B2" w:rsidR="00CA15F1" w:rsidRPr="00B70F3B" w:rsidRDefault="00B70F3B" w:rsidP="00934F77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0F3B">
        <w:rPr>
          <w:rFonts w:ascii="Times New Roman" w:hAnsi="Times New Roman"/>
          <w:sz w:val="28"/>
          <w:szCs w:val="28"/>
        </w:rPr>
        <w:t>СМО учитывать</w:t>
      </w:r>
      <w:r>
        <w:rPr>
          <w:rFonts w:ascii="Times New Roman" w:hAnsi="Times New Roman"/>
          <w:sz w:val="28"/>
          <w:szCs w:val="28"/>
        </w:rPr>
        <w:t xml:space="preserve"> указанные средства</w:t>
      </w:r>
      <w:r w:rsidR="00934F77">
        <w:rPr>
          <w:rFonts w:ascii="Times New Roman" w:hAnsi="Times New Roman"/>
          <w:sz w:val="28"/>
          <w:szCs w:val="28"/>
        </w:rPr>
        <w:t xml:space="preserve"> при оплате счетов за оказанную медицинскую помощь</w:t>
      </w:r>
      <w:r>
        <w:rPr>
          <w:rFonts w:ascii="Times New Roman" w:hAnsi="Times New Roman"/>
          <w:sz w:val="28"/>
          <w:szCs w:val="28"/>
        </w:rPr>
        <w:t>,</w:t>
      </w:r>
      <w:r w:rsidRPr="00B70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начиная с февраля 2025 года.</w:t>
      </w:r>
    </w:p>
    <w:p w14:paraId="1945390B" w14:textId="77777777" w:rsidR="00E5480F" w:rsidRDefault="00E5480F" w:rsidP="00CF021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7E8F0156" w14:textId="77777777" w:rsidR="00CF0211" w:rsidRDefault="00CF0211" w:rsidP="00CF021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единогласно.</w:t>
      </w:r>
    </w:p>
    <w:p w14:paraId="4121F7EB" w14:textId="77777777" w:rsidR="00CF0211" w:rsidRPr="00934F77" w:rsidRDefault="00CF0211" w:rsidP="00CF0211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14:paraId="3693B57D" w14:textId="4F3F2D3D" w:rsidR="00CF0211" w:rsidRPr="00CA15F1" w:rsidRDefault="0010318A" w:rsidP="00CA15F1">
      <w:pPr>
        <w:pStyle w:val="a5"/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график</w:t>
      </w:r>
      <w:r w:rsidRPr="001031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погашения суммы аванса </w:t>
      </w:r>
      <w:r>
        <w:rPr>
          <w:rFonts w:ascii="Times New Roman" w:eastAsia="Courier New" w:hAnsi="Times New Roman"/>
          <w:sz w:val="28"/>
          <w:szCs w:val="28"/>
        </w:rPr>
        <w:t xml:space="preserve">за январь 2025 года, предоставленного в соответствии с </w:t>
      </w:r>
      <w:r w:rsidRPr="00B10ACF">
        <w:rPr>
          <w:rFonts w:ascii="Times New Roman" w:eastAsia="Courier New" w:hAnsi="Times New Roman"/>
          <w:sz w:val="28"/>
          <w:szCs w:val="28"/>
        </w:rPr>
        <w:t>пунктом 3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B10ACF">
        <w:rPr>
          <w:rFonts w:ascii="Times New Roman" w:eastAsia="Courier New" w:hAnsi="Times New Roman"/>
          <w:sz w:val="28"/>
          <w:szCs w:val="28"/>
        </w:rPr>
        <w:t>остановления</w:t>
      </w:r>
      <w:r>
        <w:rPr>
          <w:rFonts w:ascii="Times New Roman" w:eastAsia="Courier New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ОБУЗ «</w:t>
      </w:r>
      <w:r w:rsidR="00CA15F1">
        <w:rPr>
          <w:rFonts w:ascii="Times New Roman" w:hAnsi="Times New Roman"/>
          <w:sz w:val="28"/>
          <w:szCs w:val="28"/>
        </w:rPr>
        <w:t>ИвООД</w:t>
      </w:r>
      <w:r>
        <w:rPr>
          <w:rFonts w:ascii="Times New Roman" w:hAnsi="Times New Roman"/>
          <w:sz w:val="28"/>
          <w:szCs w:val="28"/>
        </w:rPr>
        <w:t xml:space="preserve">» сроком на </w:t>
      </w:r>
      <w:r w:rsidR="00CA15F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месяцев.</w:t>
      </w:r>
    </w:p>
    <w:p w14:paraId="4E2CD471" w14:textId="28DEE22C" w:rsidR="00934F77" w:rsidRPr="00B70F3B" w:rsidRDefault="00B70F3B" w:rsidP="00934F77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0F3B">
        <w:rPr>
          <w:rFonts w:ascii="Times New Roman" w:hAnsi="Times New Roman"/>
          <w:sz w:val="28"/>
          <w:szCs w:val="28"/>
        </w:rPr>
        <w:t>СМО учитывать</w:t>
      </w:r>
      <w:r>
        <w:rPr>
          <w:rFonts w:ascii="Times New Roman" w:hAnsi="Times New Roman"/>
          <w:sz w:val="28"/>
          <w:szCs w:val="28"/>
        </w:rPr>
        <w:t xml:space="preserve"> указанные средства</w:t>
      </w:r>
      <w:r w:rsidR="00934F77" w:rsidRPr="00934F77">
        <w:rPr>
          <w:rFonts w:ascii="Times New Roman" w:hAnsi="Times New Roman"/>
          <w:sz w:val="28"/>
          <w:szCs w:val="28"/>
        </w:rPr>
        <w:t xml:space="preserve"> </w:t>
      </w:r>
      <w:r w:rsidR="00934F77">
        <w:rPr>
          <w:rFonts w:ascii="Times New Roman" w:hAnsi="Times New Roman"/>
          <w:sz w:val="28"/>
          <w:szCs w:val="28"/>
        </w:rPr>
        <w:t>при оплате счетов за оказанную медицинскую помощь,</w:t>
      </w:r>
      <w:r w:rsidR="00934F77" w:rsidRPr="00B70F3B">
        <w:rPr>
          <w:rFonts w:ascii="Times New Roman" w:hAnsi="Times New Roman"/>
          <w:sz w:val="28"/>
          <w:szCs w:val="28"/>
        </w:rPr>
        <w:t xml:space="preserve"> </w:t>
      </w:r>
      <w:r w:rsidR="00934F77">
        <w:rPr>
          <w:rFonts w:ascii="Times New Roman" w:hAnsi="Times New Roman"/>
          <w:sz w:val="28"/>
          <w:szCs w:val="28"/>
        </w:rPr>
        <w:t>начиная с февраля 2025 года.</w:t>
      </w:r>
    </w:p>
    <w:p w14:paraId="1B6047BD" w14:textId="77777777" w:rsidR="00B70F3B" w:rsidRPr="00934F77" w:rsidRDefault="00B70F3B" w:rsidP="00CA15F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648CD8EF" w14:textId="5AC9B920" w:rsidR="00CF0211" w:rsidRDefault="00CF0211" w:rsidP="00CF0211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«за» - 11 человек, «против» - 1 человек (А.Н. Чикин).</w:t>
      </w:r>
    </w:p>
    <w:p w14:paraId="5783A8B3" w14:textId="77777777" w:rsidR="00824C7E" w:rsidRDefault="00824C7E" w:rsidP="00AA3A1A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1C87FBD" w14:textId="77777777" w:rsidR="00824C7E" w:rsidRPr="002F09C8" w:rsidRDefault="00824C7E" w:rsidP="00AA3A1A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2CE195D" w14:textId="77777777" w:rsidR="002F09C8" w:rsidRPr="007C282F" w:rsidRDefault="002F09C8" w:rsidP="00FC33C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14:paraId="29A9CCAE" w14:textId="77777777"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14:paraId="721DFC62" w14:textId="77777777"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14:paraId="6B69B465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14:paraId="513A8A31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14:paraId="4DD44B3F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____________________Г.В. Вацуро</w:t>
      </w:r>
    </w:p>
    <w:p w14:paraId="64579ABC" w14:textId="77777777"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14:paraId="0FD7F8E3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14:paraId="6B73E717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Кухтей</w:t>
      </w:r>
      <w:proofErr w:type="spellEnd"/>
    </w:p>
    <w:p w14:paraId="58755A43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14:paraId="29148E63" w14:textId="77777777"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14:paraId="14A741D6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14:paraId="6F95685C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p w14:paraId="2C23CA20" w14:textId="77777777" w:rsidR="0071573F" w:rsidRDefault="0071573F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14:paraId="740DFFF8" w14:textId="77777777" w:rsidR="00184FBA" w:rsidRDefault="00184FBA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184FBA" w:rsidSect="007E4284">
      <w:pgSz w:w="11906" w:h="16838"/>
      <w:pgMar w:top="90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2DDC"/>
    <w:multiLevelType w:val="hybridMultilevel"/>
    <w:tmpl w:val="08F26BF0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46026F6"/>
    <w:multiLevelType w:val="hybridMultilevel"/>
    <w:tmpl w:val="D1008A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8E93CD1"/>
    <w:multiLevelType w:val="multilevel"/>
    <w:tmpl w:val="590C8C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8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25815C9"/>
    <w:multiLevelType w:val="hybridMultilevel"/>
    <w:tmpl w:val="DB525BD0"/>
    <w:lvl w:ilvl="0" w:tplc="23B8BB90">
      <w:start w:val="1"/>
      <w:numFmt w:val="decimal"/>
      <w:lvlText w:val="2.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40B3864"/>
    <w:multiLevelType w:val="hybridMultilevel"/>
    <w:tmpl w:val="ED72D6E8"/>
    <w:lvl w:ilvl="0" w:tplc="5170925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4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0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1B1C5A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C33226"/>
    <w:multiLevelType w:val="hybridMultilevel"/>
    <w:tmpl w:val="3C70F9B0"/>
    <w:lvl w:ilvl="0" w:tplc="58DC8C9C">
      <w:start w:val="1"/>
      <w:numFmt w:val="decimal"/>
      <w:lvlText w:val="2.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3833A3"/>
    <w:multiLevelType w:val="hybridMultilevel"/>
    <w:tmpl w:val="5DEECB80"/>
    <w:lvl w:ilvl="0" w:tplc="F8CA1710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C9A2892"/>
    <w:multiLevelType w:val="hybridMultilevel"/>
    <w:tmpl w:val="6058729A"/>
    <w:lvl w:ilvl="0" w:tplc="F3581B02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2A0477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3041FC8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D1D23A2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4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17"/>
  </w:num>
  <w:num w:numId="8">
    <w:abstractNumId w:val="33"/>
  </w:num>
  <w:num w:numId="9">
    <w:abstractNumId w:val="34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25"/>
  </w:num>
  <w:num w:numId="15">
    <w:abstractNumId w:val="19"/>
  </w:num>
  <w:num w:numId="16">
    <w:abstractNumId w:val="12"/>
  </w:num>
  <w:num w:numId="17">
    <w:abstractNumId w:val="21"/>
  </w:num>
  <w:num w:numId="18">
    <w:abstractNumId w:val="13"/>
  </w:num>
  <w:num w:numId="19">
    <w:abstractNumId w:val="23"/>
  </w:num>
  <w:num w:numId="20">
    <w:abstractNumId w:val="24"/>
  </w:num>
  <w:num w:numId="21">
    <w:abstractNumId w:val="16"/>
  </w:num>
  <w:num w:numId="22">
    <w:abstractNumId w:val="18"/>
  </w:num>
  <w:num w:numId="23">
    <w:abstractNumId w:val="4"/>
  </w:num>
  <w:num w:numId="24">
    <w:abstractNumId w:val="29"/>
  </w:num>
  <w:num w:numId="25">
    <w:abstractNumId w:val="22"/>
  </w:num>
  <w:num w:numId="26">
    <w:abstractNumId w:val="30"/>
  </w:num>
  <w:num w:numId="27">
    <w:abstractNumId w:val="32"/>
  </w:num>
  <w:num w:numId="28">
    <w:abstractNumId w:val="9"/>
  </w:num>
  <w:num w:numId="29">
    <w:abstractNumId w:val="31"/>
  </w:num>
  <w:num w:numId="30">
    <w:abstractNumId w:val="10"/>
  </w:num>
  <w:num w:numId="31">
    <w:abstractNumId w:val="28"/>
  </w:num>
  <w:num w:numId="32">
    <w:abstractNumId w:val="0"/>
  </w:num>
  <w:num w:numId="33">
    <w:abstractNumId w:val="3"/>
  </w:num>
  <w:num w:numId="34">
    <w:abstractNumId w:val="27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70AA"/>
    <w:rsid w:val="00007E5E"/>
    <w:rsid w:val="00016F17"/>
    <w:rsid w:val="0003392F"/>
    <w:rsid w:val="00040B0A"/>
    <w:rsid w:val="000425C4"/>
    <w:rsid w:val="00043D38"/>
    <w:rsid w:val="000514E9"/>
    <w:rsid w:val="00063654"/>
    <w:rsid w:val="00066FA5"/>
    <w:rsid w:val="00077570"/>
    <w:rsid w:val="00085C65"/>
    <w:rsid w:val="000918F4"/>
    <w:rsid w:val="00092AB7"/>
    <w:rsid w:val="000A0745"/>
    <w:rsid w:val="000A4763"/>
    <w:rsid w:val="000A5797"/>
    <w:rsid w:val="000B164A"/>
    <w:rsid w:val="000C3A06"/>
    <w:rsid w:val="000C719A"/>
    <w:rsid w:val="000C7832"/>
    <w:rsid w:val="000F0207"/>
    <w:rsid w:val="0010318A"/>
    <w:rsid w:val="0010380C"/>
    <w:rsid w:val="00105D75"/>
    <w:rsid w:val="001112F1"/>
    <w:rsid w:val="00124840"/>
    <w:rsid w:val="0012556F"/>
    <w:rsid w:val="00126AD8"/>
    <w:rsid w:val="00130B18"/>
    <w:rsid w:val="001448A2"/>
    <w:rsid w:val="00152F53"/>
    <w:rsid w:val="00154F3C"/>
    <w:rsid w:val="00162195"/>
    <w:rsid w:val="00166B9C"/>
    <w:rsid w:val="00184FBA"/>
    <w:rsid w:val="00185135"/>
    <w:rsid w:val="0019626B"/>
    <w:rsid w:val="0019712C"/>
    <w:rsid w:val="001A4A3A"/>
    <w:rsid w:val="001B6F80"/>
    <w:rsid w:val="001D24B4"/>
    <w:rsid w:val="001D667C"/>
    <w:rsid w:val="00207AFF"/>
    <w:rsid w:val="00220DC5"/>
    <w:rsid w:val="00222559"/>
    <w:rsid w:val="00222A1F"/>
    <w:rsid w:val="00222EFA"/>
    <w:rsid w:val="00224F15"/>
    <w:rsid w:val="00230BF3"/>
    <w:rsid w:val="0023520F"/>
    <w:rsid w:val="00237D15"/>
    <w:rsid w:val="002445CE"/>
    <w:rsid w:val="00246172"/>
    <w:rsid w:val="0024650D"/>
    <w:rsid w:val="00253B47"/>
    <w:rsid w:val="002543EF"/>
    <w:rsid w:val="00257FDA"/>
    <w:rsid w:val="00260605"/>
    <w:rsid w:val="002754D2"/>
    <w:rsid w:val="0027737A"/>
    <w:rsid w:val="00286207"/>
    <w:rsid w:val="002928EE"/>
    <w:rsid w:val="002B3362"/>
    <w:rsid w:val="002B3718"/>
    <w:rsid w:val="002B46D0"/>
    <w:rsid w:val="002B5B6F"/>
    <w:rsid w:val="002D0C60"/>
    <w:rsid w:val="002D4BD3"/>
    <w:rsid w:val="002D4EA4"/>
    <w:rsid w:val="002D7DB3"/>
    <w:rsid w:val="002E3A39"/>
    <w:rsid w:val="002F09C8"/>
    <w:rsid w:val="00307F82"/>
    <w:rsid w:val="00312CFF"/>
    <w:rsid w:val="00317970"/>
    <w:rsid w:val="00323DFC"/>
    <w:rsid w:val="00334233"/>
    <w:rsid w:val="00337D56"/>
    <w:rsid w:val="00341A43"/>
    <w:rsid w:val="00346A02"/>
    <w:rsid w:val="00351013"/>
    <w:rsid w:val="0035563F"/>
    <w:rsid w:val="00355F87"/>
    <w:rsid w:val="00363DE5"/>
    <w:rsid w:val="003A17F3"/>
    <w:rsid w:val="003A5BAF"/>
    <w:rsid w:val="003C1544"/>
    <w:rsid w:val="003D169C"/>
    <w:rsid w:val="003E2E61"/>
    <w:rsid w:val="003E3BE3"/>
    <w:rsid w:val="003F16B6"/>
    <w:rsid w:val="00400860"/>
    <w:rsid w:val="004044A4"/>
    <w:rsid w:val="0041214F"/>
    <w:rsid w:val="004141AC"/>
    <w:rsid w:val="0041769C"/>
    <w:rsid w:val="0042349E"/>
    <w:rsid w:val="00434EDB"/>
    <w:rsid w:val="00436498"/>
    <w:rsid w:val="00443C0F"/>
    <w:rsid w:val="0044649E"/>
    <w:rsid w:val="00454617"/>
    <w:rsid w:val="004569D7"/>
    <w:rsid w:val="00466B82"/>
    <w:rsid w:val="00475085"/>
    <w:rsid w:val="004A43DE"/>
    <w:rsid w:val="004B64C0"/>
    <w:rsid w:val="004B67C5"/>
    <w:rsid w:val="004C04A5"/>
    <w:rsid w:val="004C0FB4"/>
    <w:rsid w:val="004C1F71"/>
    <w:rsid w:val="004C63FF"/>
    <w:rsid w:val="004D4C00"/>
    <w:rsid w:val="00502649"/>
    <w:rsid w:val="00504C81"/>
    <w:rsid w:val="005075B2"/>
    <w:rsid w:val="0051059F"/>
    <w:rsid w:val="00537176"/>
    <w:rsid w:val="0055627B"/>
    <w:rsid w:val="00560B9F"/>
    <w:rsid w:val="00562096"/>
    <w:rsid w:val="005664C9"/>
    <w:rsid w:val="00567F9A"/>
    <w:rsid w:val="00571BF7"/>
    <w:rsid w:val="00574488"/>
    <w:rsid w:val="00575166"/>
    <w:rsid w:val="005806AA"/>
    <w:rsid w:val="005871D8"/>
    <w:rsid w:val="005911B7"/>
    <w:rsid w:val="005A1433"/>
    <w:rsid w:val="005A5FA5"/>
    <w:rsid w:val="005C1A5A"/>
    <w:rsid w:val="005C1F90"/>
    <w:rsid w:val="005C43F6"/>
    <w:rsid w:val="005E0A36"/>
    <w:rsid w:val="005E7699"/>
    <w:rsid w:val="005F26B1"/>
    <w:rsid w:val="00605056"/>
    <w:rsid w:val="006134A1"/>
    <w:rsid w:val="006140D4"/>
    <w:rsid w:val="00632835"/>
    <w:rsid w:val="00643AE9"/>
    <w:rsid w:val="00643BA1"/>
    <w:rsid w:val="00651B68"/>
    <w:rsid w:val="0067061E"/>
    <w:rsid w:val="00681A0F"/>
    <w:rsid w:val="00695AC3"/>
    <w:rsid w:val="006A6D31"/>
    <w:rsid w:val="006A7070"/>
    <w:rsid w:val="006B14B4"/>
    <w:rsid w:val="006B24FF"/>
    <w:rsid w:val="006C1652"/>
    <w:rsid w:val="006C1ED2"/>
    <w:rsid w:val="006D0687"/>
    <w:rsid w:val="006D238E"/>
    <w:rsid w:val="006E2CB9"/>
    <w:rsid w:val="006E4945"/>
    <w:rsid w:val="006E6FD6"/>
    <w:rsid w:val="006F0CAB"/>
    <w:rsid w:val="006F1008"/>
    <w:rsid w:val="00703787"/>
    <w:rsid w:val="00705193"/>
    <w:rsid w:val="00715542"/>
    <w:rsid w:val="0071573F"/>
    <w:rsid w:val="00724C4C"/>
    <w:rsid w:val="007251E1"/>
    <w:rsid w:val="00726214"/>
    <w:rsid w:val="00727B20"/>
    <w:rsid w:val="007336D1"/>
    <w:rsid w:val="00733AA1"/>
    <w:rsid w:val="007408A4"/>
    <w:rsid w:val="0074216A"/>
    <w:rsid w:val="00745AB4"/>
    <w:rsid w:val="007501FB"/>
    <w:rsid w:val="0075313C"/>
    <w:rsid w:val="00757B02"/>
    <w:rsid w:val="00761CBF"/>
    <w:rsid w:val="007636A7"/>
    <w:rsid w:val="00765AE1"/>
    <w:rsid w:val="00766200"/>
    <w:rsid w:val="00772704"/>
    <w:rsid w:val="00772F84"/>
    <w:rsid w:val="007804F0"/>
    <w:rsid w:val="00780CC5"/>
    <w:rsid w:val="007838D1"/>
    <w:rsid w:val="007A00C4"/>
    <w:rsid w:val="007A10C4"/>
    <w:rsid w:val="007A4C5C"/>
    <w:rsid w:val="007B08CD"/>
    <w:rsid w:val="007B1D3B"/>
    <w:rsid w:val="007C282F"/>
    <w:rsid w:val="007C4FB8"/>
    <w:rsid w:val="007D4E6A"/>
    <w:rsid w:val="007D5449"/>
    <w:rsid w:val="007D781C"/>
    <w:rsid w:val="007E4284"/>
    <w:rsid w:val="007F7223"/>
    <w:rsid w:val="00805589"/>
    <w:rsid w:val="00806FE5"/>
    <w:rsid w:val="008131F4"/>
    <w:rsid w:val="008136F8"/>
    <w:rsid w:val="008222B1"/>
    <w:rsid w:val="0082411B"/>
    <w:rsid w:val="00824C7E"/>
    <w:rsid w:val="008254C7"/>
    <w:rsid w:val="00825E64"/>
    <w:rsid w:val="00827C28"/>
    <w:rsid w:val="00835760"/>
    <w:rsid w:val="00841C00"/>
    <w:rsid w:val="00847768"/>
    <w:rsid w:val="0085233F"/>
    <w:rsid w:val="008817AF"/>
    <w:rsid w:val="00881D7E"/>
    <w:rsid w:val="008910A1"/>
    <w:rsid w:val="00894E87"/>
    <w:rsid w:val="008A05BF"/>
    <w:rsid w:val="008A0E28"/>
    <w:rsid w:val="008B1398"/>
    <w:rsid w:val="008B59D6"/>
    <w:rsid w:val="008B74DC"/>
    <w:rsid w:val="008C0578"/>
    <w:rsid w:val="008C1D34"/>
    <w:rsid w:val="008D1368"/>
    <w:rsid w:val="008D6143"/>
    <w:rsid w:val="008E403A"/>
    <w:rsid w:val="008F0729"/>
    <w:rsid w:val="008F0846"/>
    <w:rsid w:val="0090012D"/>
    <w:rsid w:val="009101A7"/>
    <w:rsid w:val="00923154"/>
    <w:rsid w:val="00930BDF"/>
    <w:rsid w:val="0093275A"/>
    <w:rsid w:val="00934F77"/>
    <w:rsid w:val="00935D55"/>
    <w:rsid w:val="00943A50"/>
    <w:rsid w:val="009449FB"/>
    <w:rsid w:val="00947B67"/>
    <w:rsid w:val="00951E4D"/>
    <w:rsid w:val="009564BB"/>
    <w:rsid w:val="009606BD"/>
    <w:rsid w:val="0097334B"/>
    <w:rsid w:val="00994A11"/>
    <w:rsid w:val="009A0D18"/>
    <w:rsid w:val="009A10E0"/>
    <w:rsid w:val="009A1269"/>
    <w:rsid w:val="009B03A4"/>
    <w:rsid w:val="009B4ACC"/>
    <w:rsid w:val="009B4B27"/>
    <w:rsid w:val="009B4C36"/>
    <w:rsid w:val="009C0479"/>
    <w:rsid w:val="009C7FDD"/>
    <w:rsid w:val="009D711C"/>
    <w:rsid w:val="009E5921"/>
    <w:rsid w:val="00A15B62"/>
    <w:rsid w:val="00A24B0B"/>
    <w:rsid w:val="00A44B7E"/>
    <w:rsid w:val="00A56FB3"/>
    <w:rsid w:val="00A72334"/>
    <w:rsid w:val="00A74A85"/>
    <w:rsid w:val="00A7623F"/>
    <w:rsid w:val="00A8267E"/>
    <w:rsid w:val="00A91DF3"/>
    <w:rsid w:val="00AA1ACA"/>
    <w:rsid w:val="00AA3A1A"/>
    <w:rsid w:val="00AB1B63"/>
    <w:rsid w:val="00AB4619"/>
    <w:rsid w:val="00AC2EAA"/>
    <w:rsid w:val="00AD678D"/>
    <w:rsid w:val="00AE488A"/>
    <w:rsid w:val="00AF1AEA"/>
    <w:rsid w:val="00B02D53"/>
    <w:rsid w:val="00B04464"/>
    <w:rsid w:val="00B10ACF"/>
    <w:rsid w:val="00B20F25"/>
    <w:rsid w:val="00B27976"/>
    <w:rsid w:val="00B41D6F"/>
    <w:rsid w:val="00B4753F"/>
    <w:rsid w:val="00B5008D"/>
    <w:rsid w:val="00B632ED"/>
    <w:rsid w:val="00B64A6E"/>
    <w:rsid w:val="00B6792F"/>
    <w:rsid w:val="00B70F3B"/>
    <w:rsid w:val="00B71853"/>
    <w:rsid w:val="00B71DBA"/>
    <w:rsid w:val="00B81534"/>
    <w:rsid w:val="00BB4EE8"/>
    <w:rsid w:val="00BC55BD"/>
    <w:rsid w:val="00BC5DE0"/>
    <w:rsid w:val="00BD7EE3"/>
    <w:rsid w:val="00BE11D3"/>
    <w:rsid w:val="00BE3CC0"/>
    <w:rsid w:val="00C04DCB"/>
    <w:rsid w:val="00C05CA0"/>
    <w:rsid w:val="00C11D03"/>
    <w:rsid w:val="00C14F51"/>
    <w:rsid w:val="00C15F4E"/>
    <w:rsid w:val="00C17517"/>
    <w:rsid w:val="00C30DE0"/>
    <w:rsid w:val="00C61B6C"/>
    <w:rsid w:val="00C75BE1"/>
    <w:rsid w:val="00C94859"/>
    <w:rsid w:val="00CA15F1"/>
    <w:rsid w:val="00CA189C"/>
    <w:rsid w:val="00CA1925"/>
    <w:rsid w:val="00CA603E"/>
    <w:rsid w:val="00CD0FA5"/>
    <w:rsid w:val="00CE6097"/>
    <w:rsid w:val="00CF0211"/>
    <w:rsid w:val="00D05D42"/>
    <w:rsid w:val="00D0621E"/>
    <w:rsid w:val="00D065D3"/>
    <w:rsid w:val="00D0689C"/>
    <w:rsid w:val="00D12009"/>
    <w:rsid w:val="00D13C26"/>
    <w:rsid w:val="00D14A7D"/>
    <w:rsid w:val="00D27BD1"/>
    <w:rsid w:val="00D30201"/>
    <w:rsid w:val="00D30484"/>
    <w:rsid w:val="00D34419"/>
    <w:rsid w:val="00D35AE6"/>
    <w:rsid w:val="00D3692A"/>
    <w:rsid w:val="00D52D44"/>
    <w:rsid w:val="00D5311F"/>
    <w:rsid w:val="00D5564F"/>
    <w:rsid w:val="00D60479"/>
    <w:rsid w:val="00D87EBF"/>
    <w:rsid w:val="00D90F99"/>
    <w:rsid w:val="00DB4D11"/>
    <w:rsid w:val="00DB709B"/>
    <w:rsid w:val="00DB7E45"/>
    <w:rsid w:val="00DD14D8"/>
    <w:rsid w:val="00DD63FA"/>
    <w:rsid w:val="00DE1644"/>
    <w:rsid w:val="00DE6974"/>
    <w:rsid w:val="00DF1B07"/>
    <w:rsid w:val="00DF7E51"/>
    <w:rsid w:val="00DF7FBE"/>
    <w:rsid w:val="00E02110"/>
    <w:rsid w:val="00E0627E"/>
    <w:rsid w:val="00E10D66"/>
    <w:rsid w:val="00E13C27"/>
    <w:rsid w:val="00E24E4C"/>
    <w:rsid w:val="00E34168"/>
    <w:rsid w:val="00E445C1"/>
    <w:rsid w:val="00E534C1"/>
    <w:rsid w:val="00E5480F"/>
    <w:rsid w:val="00E55B33"/>
    <w:rsid w:val="00E60E1B"/>
    <w:rsid w:val="00E86130"/>
    <w:rsid w:val="00E8693B"/>
    <w:rsid w:val="00E93097"/>
    <w:rsid w:val="00E94C73"/>
    <w:rsid w:val="00E975F3"/>
    <w:rsid w:val="00EA1420"/>
    <w:rsid w:val="00EB2946"/>
    <w:rsid w:val="00EB3735"/>
    <w:rsid w:val="00EC6244"/>
    <w:rsid w:val="00EC7276"/>
    <w:rsid w:val="00ED5928"/>
    <w:rsid w:val="00ED6BD1"/>
    <w:rsid w:val="00EE4B98"/>
    <w:rsid w:val="00EE69AB"/>
    <w:rsid w:val="00EF2899"/>
    <w:rsid w:val="00EF2D68"/>
    <w:rsid w:val="00EF6CC7"/>
    <w:rsid w:val="00EF7989"/>
    <w:rsid w:val="00F0136F"/>
    <w:rsid w:val="00F14DD0"/>
    <w:rsid w:val="00F2193B"/>
    <w:rsid w:val="00F23B54"/>
    <w:rsid w:val="00F27066"/>
    <w:rsid w:val="00F30F56"/>
    <w:rsid w:val="00F31692"/>
    <w:rsid w:val="00F32E29"/>
    <w:rsid w:val="00F51E6E"/>
    <w:rsid w:val="00F551BD"/>
    <w:rsid w:val="00F57FC8"/>
    <w:rsid w:val="00F67E6B"/>
    <w:rsid w:val="00F72D12"/>
    <w:rsid w:val="00F74311"/>
    <w:rsid w:val="00F80A0F"/>
    <w:rsid w:val="00F83DCD"/>
    <w:rsid w:val="00F92A44"/>
    <w:rsid w:val="00F940C9"/>
    <w:rsid w:val="00FA2411"/>
    <w:rsid w:val="00FB0FA8"/>
    <w:rsid w:val="00FC33C8"/>
    <w:rsid w:val="00FD5254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F866-C240-4B12-A548-12C095FF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19</cp:revision>
  <cp:lastPrinted>2025-01-24T11:47:00Z</cp:lastPrinted>
  <dcterms:created xsi:type="dcterms:W3CDTF">2025-01-17T11:37:00Z</dcterms:created>
  <dcterms:modified xsi:type="dcterms:W3CDTF">2025-01-24T11:51:00Z</dcterms:modified>
</cp:coreProperties>
</file>